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78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858"/>
        <w:gridCol w:w="3343"/>
        <w:gridCol w:w="3060"/>
      </w:tblGrid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Предметные области, учебные предметы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Программы</w:t>
            </w:r>
          </w:p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2018 – 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Учебники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Начальное общее образование 1- 4 класс ФГОС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FB" w:rsidRDefault="00193CFB" w:rsidP="00193C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hyperlink r:id="rId4" w:history="1">
              <w:r>
                <w:rPr>
                  <w:rStyle w:val="a5"/>
                  <w:rFonts w:ascii="Times New Roman" w:hAnsi="Times New Roman" w:cs="Times New Roman"/>
                  <w:b/>
                </w:rPr>
                <w:t>Основная образовательная программа начального общего образования МБОУ Большемаресьевской СШ</w:t>
              </w:r>
            </w:hyperlink>
          </w:p>
          <w:p w:rsidR="00193CFB" w:rsidRDefault="00193CFB" w:rsidP="00193C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93CFB" w:rsidRDefault="00193CFB" w:rsidP="00193C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 на педагогическом совете школы протокол от 22.08.2015 № 11</w:t>
            </w:r>
          </w:p>
          <w:p w:rsidR="00193CFB" w:rsidRDefault="00193CFB" w:rsidP="00193C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93CFB" w:rsidRDefault="00193CFB" w:rsidP="00193C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 приказом директора от 24.08.2015 № 97</w:t>
            </w:r>
          </w:p>
          <w:p w:rsidR="00193CFB" w:rsidRPr="000B2486" w:rsidRDefault="00193CFB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rPr>
          <w:trHeight w:val="11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 предмета «Русский язык» 1 класс составленная на основе авторской программы «Рабочая программа предметной линии учебников «Школа России» 1-4 класс». В.П.Канакина, В.Г.Горецкий. М. «Просвещение» 2014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E837B2" w:rsidRDefault="00906915" w:rsidP="00280336">
            <w:pPr>
              <w:spacing w:after="0"/>
              <w:rPr>
                <w:rFonts w:ascii="Times New Roman" w:hAnsi="Times New Roman"/>
              </w:rPr>
            </w:pPr>
            <w:r w:rsidRPr="00E837B2">
              <w:rPr>
                <w:rFonts w:ascii="Times New Roman" w:hAnsi="Times New Roman"/>
              </w:rPr>
              <w:t>Канакина В.П.</w:t>
            </w:r>
          </w:p>
          <w:p w:rsidR="00906915" w:rsidRPr="00E837B2" w:rsidRDefault="00906915" w:rsidP="00280336">
            <w:pPr>
              <w:spacing w:after="0"/>
              <w:rPr>
                <w:rFonts w:ascii="Times New Roman" w:hAnsi="Times New Roman"/>
              </w:rPr>
            </w:pPr>
            <w:r w:rsidRPr="00E837B2">
              <w:rPr>
                <w:rFonts w:ascii="Times New Roman" w:hAnsi="Times New Roman"/>
              </w:rPr>
              <w:t xml:space="preserve">Русский язык </w:t>
            </w:r>
            <w:r w:rsidRPr="000B2486">
              <w:rPr>
                <w:rFonts w:ascii="Times New Roman" w:hAnsi="Times New Roman"/>
              </w:rPr>
              <w:t>1</w:t>
            </w:r>
            <w:r w:rsidRPr="00E837B2">
              <w:rPr>
                <w:rFonts w:ascii="Times New Roman" w:hAnsi="Times New Roman"/>
              </w:rPr>
              <w:t xml:space="preserve"> класс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E837B2">
              <w:rPr>
                <w:rFonts w:ascii="Times New Roman" w:hAnsi="Times New Roman"/>
              </w:rPr>
              <w:t>М. Просвещение 2011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Азбука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 «Русский язык» 1 класс составленная на основе авторской программы «Рабочая программа предметной линии учебников «Школа России» 1-4 класс». В.П.Канакина, В.Г.Горецкий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E837B2">
              <w:rPr>
                <w:rFonts w:ascii="Times New Roman" w:hAnsi="Times New Roman"/>
              </w:rPr>
              <w:t xml:space="preserve"> Горецкий В.Г</w:t>
            </w:r>
            <w:r w:rsidRPr="000B2486">
              <w:rPr>
                <w:rFonts w:ascii="Times New Roman" w:hAnsi="Times New Roman"/>
              </w:rPr>
              <w:t>. Азбука в 2-х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 «Просвещение» 2018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программаучебного предмета «Русский язык» 2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«Программа курса «Русский язык 1-4 классы» УМК «Планета знаний». Л.Я.Желтовская, Т.А.Андрианова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М.,АСТ, «Астрель».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Л.Я. Желтовская, О.Б. Калинина. Русский язык 2 класс, учебник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 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«Русский язык» 3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«Программа курса «Русский язык 1-4 классы» УМК «Планета знаний». Л.Я.Желтовская, Т.А.Андрианова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М.,АСТ, «Астрель».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Л.Я. Желтовская, О.Б. Калинина. Русский язык 3 класс, учебник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 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«Русский язык» 4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«Программа курса «Русский язык 1-4 классы» УМК «Планета знаний». Л.Я.Желтовская, Т.А.Андрианова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М.,АСТ, «Астрель». 2012»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Л.Я. Желтовская, О.Б. Калинина. Русский язык 4 класс, учебник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 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предмета«Литературное чтение» 1 класс, составленная на основе авторской программы «Рабочая программа предметной линии учебников «Школа России» 1-4 класс». Л.Ф.Климанова.  М. «Просвещение» 2014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Л.Ф.Климанова, В.П.Горецкий. Литературное чтение, 1 класс, учебник в 2-х частях</w:t>
            </w:r>
            <w:r w:rsidRPr="000B2486">
              <w:rPr>
                <w:rFonts w:ascii="Times New Roman" w:hAnsi="Times New Roman"/>
                <w:b/>
                <w:i/>
              </w:rPr>
              <w:t>.</w:t>
            </w:r>
            <w:r w:rsidRPr="000B2486">
              <w:rPr>
                <w:rFonts w:ascii="Times New Roman" w:hAnsi="Times New Roman"/>
              </w:rPr>
              <w:t xml:space="preserve"> М. «Просвещение» 2012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«Литературное чтение» 2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«Литературное чтение». Э.Э.Кац.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Программы общеобразовательных учреждений. Начальная школа.       1 – 4 кл.  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Э.Э.Кац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«Литературное чтение». 2 класс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«Литературное чтение» 3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«Литературное чтение». Э.Э.Кац.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Программы общеобразовательных учреждений. Начальная школа.       1 – 4 кл.  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Э.Э.Кац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«Литературное чтение». 3 класс в 3-х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«Литературное чтение» 4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«Литературное чтение». Э.Э.Кац.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Программы общеобразовательных учреждений. Начальная школа.       1 – 4 кл.  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Э.Э.Кац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«Литературное чтение». 4класс в 3-х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Иностранные языки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248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Рабочая программа  учебного предмета «Английский язык» 2 класс,составленная на основе </w:t>
            </w:r>
            <w:r w:rsidRPr="000B2486">
              <w:rPr>
                <w:rFonts w:ascii="Times New Roman" w:hAnsi="Times New Roman"/>
              </w:rPr>
              <w:lastRenderedPageBreak/>
              <w:t>авторской программы</w:t>
            </w:r>
          </w:p>
          <w:p w:rsidR="00906915" w:rsidRDefault="00906915" w:rsidP="002803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«Рабочие программы по английскому языку 2-4 классы к УМК «Английский в фокусе» Н.И. Быковой, Дж. Дули и др. (М.: Просвещение) Составитель Наговицына О.В. 2013»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Н.И.Быкова, Д.Дули «Английский в фокусе» 2 класс.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М.: «Просвещение» 2016 г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«Английский язык» 3 класс,составленная на основе авторской программы</w:t>
            </w:r>
          </w:p>
          <w:p w:rsidR="00906915" w:rsidRDefault="00906915" w:rsidP="002803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«Рабочие программы по английскому языку 2-4 классы к УМК «Английский в фокусе» Н.И. Быковой, Дж. Дули и др. (М.: Просвещение) Составитель Наговицына О.В. 2013»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Н.И.Быкова, Д.Дули «Английский в фокусе» 3 класс.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 «Просвещение» 2016 г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 «Английский язык» 4класс,составленная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«Рабочие программы по английскому языку 2-4 классы к УМК «Английский в фокусе» Н.И. Быковой, Дж. Дули и др. (М.: Просвещение) Составитель Наговицына О.В. 2013»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Н.И.Быкова, Д.Дули «Английский в фокусе» 4 класс.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 «Просвещение» 2017 г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предмета«Математика» 1 класс, составленная на основе авторской программы «Рабочая программа предметной линии учебников «Школа России» 1-4 класс». М.И.Моро, С.И.Волкова М. «Просвещение» 2014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М.И.Моро, С.И.Волкова Математика 1 класс, учебник в 2-х частях М. «Просвещение» 2012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rPr>
          <w:trHeight w:val="57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«Математика» 2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Математика. М.И. Башмаков, М.Г.Нефедова.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М.И. Башмаков,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М.Г.Нефедова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«Математика» 2 класс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Рабочая программа  учебного предмета «Математика» 3 класс </w:t>
            </w:r>
            <w:r w:rsidRPr="000B2486">
              <w:rPr>
                <w:rFonts w:ascii="Times New Roman" w:hAnsi="Times New Roman"/>
              </w:rPr>
              <w:lastRenderedPageBreak/>
              <w:t>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Математика. М.И. Башмаков, М.Г.Нефедова.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М.И. Башмаков,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М.Г.Нефедова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«Математика» 3 класс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«Математика» 4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Математика. М.И. Башмаков, М.Г.Нефедова.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М.И. Башмаков,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М.Г.Нефедова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«Математика» 4 класс в 2-х частях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«Информатика» 2 класс,составленная на основе авторской программы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«Программы для ОУ 2-11 кл.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курса информатики и информационных технологий для 2 класса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2014»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2 класс в 2-х частях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2016</w:t>
            </w:r>
          </w:p>
        </w:tc>
      </w:tr>
      <w:tr w:rsidR="00906915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«Информатика» 3класс,  составленная на основе авторской программы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«Программы для ОУ 2-11 кл.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курса информатики и информационных технологий для 3 класса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2014»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3 класс в 2-х частях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2016</w:t>
            </w:r>
          </w:p>
        </w:tc>
      </w:tr>
      <w:tr w:rsidR="00906915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«Информатика» 4 класс,составленная на основе авторской программы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«Программы для ОУ 2-11 кл.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курса информатики и информационных технологий для 3 класса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2014»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Н.В.Матвеева</w:t>
            </w:r>
          </w:p>
          <w:p w:rsidR="00906915" w:rsidRDefault="00906915" w:rsidP="0028033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4 класс в 2-х частях</w:t>
            </w:r>
          </w:p>
          <w:p w:rsidR="00906915" w:rsidRDefault="00906915" w:rsidP="00280336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Бином. Лаборатория знаний,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 xml:space="preserve">Обществознание и </w:t>
            </w:r>
            <w:r w:rsidRPr="000B2486">
              <w:rPr>
                <w:rFonts w:ascii="Times New Roman" w:hAnsi="Times New Roman"/>
                <w:b/>
              </w:rPr>
              <w:lastRenderedPageBreak/>
              <w:t>естествознание (Окружающий мир)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rPr>
          <w:trHeight w:val="75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Окружающий 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предмета«Окружающий мир» 1 класс, составленная на основе авторской программы «Рабочая программа предметной линии учебников «Школа России» 1-4 класс». А.А.Плешаков.  М. «Просвещение» 2014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А.А.Плешаков. «Окружающий мир» 1 класс, учебник в 2-х частях.  М. «Просвещение» 2012</w:t>
            </w:r>
          </w:p>
        </w:tc>
      </w:tr>
      <w:tr w:rsidR="00906915" w:rsidRPr="000B2486" w:rsidTr="00280336">
        <w:trPr>
          <w:trHeight w:val="35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«Окружающий мир» 2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«Окружающий мир»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Г.Г.Ивченкова,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«Окружающий мир» 2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rPr>
          <w:trHeight w:val="90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«Окружающий мир» 3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«Окружающий мир»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Г.Г.Ивченкова,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«Окружающий мир» 3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rPr>
          <w:trHeight w:val="41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«Окружающий мир» 4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для общеобразовательных учреждений. Начальная школа.       1 – 4 классы. «Окружающий мир»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Г.Г.Ивченкова, И.В.Потапов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«Окружающий мир» 4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rPr>
          <w:trHeight w:val="41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rPr>
          <w:trHeight w:val="41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«Основы религиозных культур и светской этики» 4 класс, 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общеобразовательных учреждений.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Основы религиозных культур и </w:t>
            </w:r>
            <w:r w:rsidRPr="000B2486">
              <w:rPr>
                <w:rFonts w:ascii="Times New Roman" w:hAnsi="Times New Roman"/>
              </w:rPr>
              <w:lastRenderedPageBreak/>
              <w:t>светской этики. 4-5 класс.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А.Я.Данилюк.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 «Просвещение» 2010»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Основы православной культуры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4-5 классы.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А.В.Кураев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Москва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«Просвещение» 2012 год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lastRenderedPageBreak/>
              <w:t>Искусство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предмета«Музыка» 1 класс, составленная на основе авторской программы «Рабочая программа предметной линии учебников «Школа России» 1-4 класс». Е.Д.Критская» М. «Просвещение» 2014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Г.П. Сергеева, Е.Д.Критская,  «Музыка» 1 класс.  М. «Просвещение» 2012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«Музыка» 2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«Музыка» 2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«Музыка» 3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«Музыка» 3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«Музыка» 4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Т.И.Бакланова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«Музыка» 4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ИЗО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предмета«Изобразительное искусство» 1 класс, составленная на основе авторской программы «Рабочая программа предметной линии учебников «Школа России» 1-4 класс». Под редакцией Б.М.Неменского.» М. «Просвещение» 2014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Л.А.Неменская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«Изобразительное искусство» 1 класс.  М. «Просвещение» 2012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ИЗО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«Музыка» 2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Н.М.Сокольникова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Н.М. 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«Изобразительное искусство»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2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ИЗО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учебногопредмета «Музыка» 3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Н.М.Сокольникова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Н.М. 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«Изобразительное искусство»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3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ИЗО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«Музыка» 4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«Программы общеобразовательных учреждений. Начальная школа  Музыка. Традиционная система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 Н.М.Сокольникова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Н.М. Сокольникова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«Изобразительное искусство»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4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предмета«Физическая культура» 1 класс,составленная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«Концепция и программы для начальных классов в 2-х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Комплексная программа физического воспитания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 Просвещение,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 1-4 классы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М.:Просвещение,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«Физическая культура» 2 класс,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«Концепция и программы для начальных классов в 2-х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Комплексная программа физического воспитания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 Просвещение,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В.И.Лях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 1-4 классы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М.:Просвещение,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Рабочая программа  учебного предмета «Физическая культура» 3 класс,составленная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«Концепция и программы для начальных классов в 2-х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Комплексная программа физического воспитания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М.: Просвещение,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В.И.Лях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 1-4 классы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М.:Просвещение,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Рабочая программа  учебного предмета «Физическая культура» 4 класс,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«Концепция и программы для начальных классов в 2-х частях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Комплексная программа физического воспитания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 Просвещение. 2012»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В.И.Лях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Физическая культура 1-4 классы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М.:Просвещение,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486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учебного предмета«Технология» 1 класс, составленная на основе авторской программы «Рабочая программа предметной линии учебников «Школа России» 1-4 класс». Н.И.Роговцева, С.В.Анащенкова М. «Просвещение» 2012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Н.И.Роговцева, «Технология» 1 класс.  М. «Просвещение» 2012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«технология» 2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общеобразовательных учреждений. Начальная школа  Технология.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класс.О.В. Узорова, 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О.В. Узорова,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«Технология» 2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«технология» 3 класс «Планета знаний», 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общеобразовательных учреждений. Начальная школа  Технология.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класс.О.В. Узорова, 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О.В. Узорова,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«Технология» 3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  <w:tr w:rsidR="00906915" w:rsidRPr="000B2486" w:rsidTr="0028033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Рабочая программа  учебного предмета «технология» 4 класс «Планета знаний»,составленная на основе авторской программы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«Программы общеобразовательных учреждений. Начальная школа  Технология.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 xml:space="preserve"> Традиционная система.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1 – 4 класс.О.В. Узорова, 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>М.АСТ, «Астрель» 2011»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lastRenderedPageBreak/>
              <w:t xml:space="preserve">О.В. Узорова, 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Е.А. Нефедова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«Технология» 4 класс</w:t>
            </w:r>
          </w:p>
          <w:p w:rsidR="00906915" w:rsidRPr="000B2486" w:rsidRDefault="00906915" w:rsidP="00280336">
            <w:pPr>
              <w:spacing w:after="0" w:line="240" w:lineRule="auto"/>
              <w:rPr>
                <w:rFonts w:ascii="Times New Roman" w:hAnsi="Times New Roman"/>
              </w:rPr>
            </w:pPr>
            <w:r w:rsidRPr="000B2486">
              <w:rPr>
                <w:rFonts w:ascii="Times New Roman" w:hAnsi="Times New Roman"/>
              </w:rPr>
              <w:t>М.АСТ, «Астрель» 2016</w:t>
            </w:r>
          </w:p>
        </w:tc>
      </w:tr>
    </w:tbl>
    <w:p w:rsidR="002A3630" w:rsidRDefault="002A3630"/>
    <w:sectPr w:rsidR="002A3630" w:rsidSect="002A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6915"/>
    <w:rsid w:val="00193CFB"/>
    <w:rsid w:val="002A3630"/>
    <w:rsid w:val="0090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69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90691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3C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esevoschool.ucoz.ru/doc4/fgos_noo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2018-10-04T06:08:00Z</dcterms:created>
  <dcterms:modified xsi:type="dcterms:W3CDTF">2018-10-04T06:16:00Z</dcterms:modified>
</cp:coreProperties>
</file>